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DD" w:rsidRPr="00B80FB3" w:rsidRDefault="009802A7">
      <w:pPr>
        <w:rPr>
          <w:rFonts w:ascii="Times New Roman" w:hAnsi="Times New Roman" w:cs="Times New Roman"/>
          <w:sz w:val="24"/>
          <w:szCs w:val="24"/>
        </w:rPr>
      </w:pPr>
      <w:r w:rsidRPr="00B80FB3"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CA1EB4">
        <w:rPr>
          <w:rFonts w:ascii="Times New Roman" w:hAnsi="Times New Roman" w:cs="Times New Roman"/>
          <w:sz w:val="24"/>
          <w:szCs w:val="24"/>
        </w:rPr>
        <w:t>02071</w:t>
      </w:r>
    </w:p>
    <w:p w:rsidR="009802A7" w:rsidRPr="00B80FB3" w:rsidRDefault="009802A7">
      <w:pPr>
        <w:rPr>
          <w:rFonts w:ascii="Times New Roman" w:hAnsi="Times New Roman" w:cs="Times New Roman"/>
          <w:sz w:val="24"/>
          <w:szCs w:val="24"/>
        </w:rPr>
      </w:pPr>
      <w:r w:rsidRPr="00B80FB3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="00CA1EB4">
        <w:rPr>
          <w:rFonts w:ascii="Times New Roman" w:hAnsi="Times New Roman" w:cs="Times New Roman"/>
          <w:sz w:val="24"/>
          <w:szCs w:val="24"/>
        </w:rPr>
        <w:t>03313786</w:t>
      </w:r>
      <w:r w:rsidR="00CA1EB4">
        <w:rPr>
          <w:rFonts w:ascii="Times New Roman" w:hAnsi="Times New Roman" w:cs="Times New Roman"/>
          <w:sz w:val="24"/>
          <w:szCs w:val="24"/>
        </w:rPr>
        <w:tab/>
      </w:r>
      <w:r w:rsidR="00CA1EB4">
        <w:rPr>
          <w:rFonts w:ascii="Times New Roman" w:hAnsi="Times New Roman" w:cs="Times New Roman"/>
          <w:sz w:val="24"/>
          <w:szCs w:val="24"/>
        </w:rPr>
        <w:tab/>
      </w:r>
      <w:r w:rsidR="00CA1EB4">
        <w:rPr>
          <w:rFonts w:ascii="Times New Roman" w:hAnsi="Times New Roman" w:cs="Times New Roman"/>
          <w:sz w:val="24"/>
          <w:szCs w:val="24"/>
        </w:rPr>
        <w:tab/>
        <w:t>OIB: 48006703414</w:t>
      </w:r>
    </w:p>
    <w:p w:rsidR="009802A7" w:rsidRPr="00B80FB3" w:rsidRDefault="009802A7">
      <w:pPr>
        <w:rPr>
          <w:rFonts w:ascii="Times New Roman" w:hAnsi="Times New Roman" w:cs="Times New Roman"/>
          <w:sz w:val="24"/>
          <w:szCs w:val="24"/>
        </w:rPr>
      </w:pPr>
      <w:r w:rsidRPr="00B80FB3">
        <w:rPr>
          <w:rFonts w:ascii="Times New Roman" w:hAnsi="Times New Roman" w:cs="Times New Roman"/>
          <w:sz w:val="24"/>
          <w:szCs w:val="24"/>
        </w:rPr>
        <w:t xml:space="preserve">Naziv i adresa obveznika: </w:t>
      </w:r>
      <w:r w:rsidR="00CA1EB4">
        <w:rPr>
          <w:rFonts w:ascii="Times New Roman" w:hAnsi="Times New Roman" w:cs="Times New Roman"/>
          <w:sz w:val="24"/>
          <w:szCs w:val="24"/>
        </w:rPr>
        <w:t>Aleja narodnih heroja 3, Sisak</w:t>
      </w:r>
    </w:p>
    <w:p w:rsidR="009802A7" w:rsidRPr="00B80FB3" w:rsidRDefault="009802A7">
      <w:pPr>
        <w:rPr>
          <w:rFonts w:ascii="Times New Roman" w:hAnsi="Times New Roman" w:cs="Times New Roman"/>
          <w:sz w:val="24"/>
          <w:szCs w:val="24"/>
        </w:rPr>
      </w:pPr>
      <w:r w:rsidRPr="00B80FB3">
        <w:rPr>
          <w:rFonts w:ascii="Times New Roman" w:hAnsi="Times New Roman" w:cs="Times New Roman"/>
          <w:sz w:val="24"/>
          <w:szCs w:val="24"/>
        </w:rPr>
        <w:t xml:space="preserve">Oznaka razine: </w:t>
      </w:r>
      <w:r w:rsidR="00CA1EB4">
        <w:rPr>
          <w:rFonts w:ascii="Times New Roman" w:hAnsi="Times New Roman" w:cs="Times New Roman"/>
          <w:sz w:val="24"/>
          <w:szCs w:val="24"/>
        </w:rPr>
        <w:t>11</w:t>
      </w:r>
    </w:p>
    <w:p w:rsidR="009802A7" w:rsidRPr="00B80FB3" w:rsidRDefault="009802A7">
      <w:pPr>
        <w:rPr>
          <w:rFonts w:ascii="Times New Roman" w:hAnsi="Times New Roman" w:cs="Times New Roman"/>
          <w:sz w:val="24"/>
          <w:szCs w:val="24"/>
        </w:rPr>
      </w:pPr>
      <w:r w:rsidRPr="00B80FB3">
        <w:rPr>
          <w:rFonts w:ascii="Times New Roman" w:hAnsi="Times New Roman" w:cs="Times New Roman"/>
          <w:sz w:val="24"/>
          <w:szCs w:val="24"/>
        </w:rPr>
        <w:t xml:space="preserve">Šifra </w:t>
      </w:r>
      <w:r w:rsidR="00CA1EB4">
        <w:rPr>
          <w:rFonts w:ascii="Times New Roman" w:hAnsi="Times New Roman" w:cs="Times New Roman"/>
          <w:sz w:val="24"/>
          <w:szCs w:val="24"/>
        </w:rPr>
        <w:t>djelatnosti, razdjel: 8542</w:t>
      </w:r>
    </w:p>
    <w:p w:rsidR="009802A7" w:rsidRPr="00B80FB3" w:rsidRDefault="00CA1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grada/općine: 391</w:t>
      </w:r>
    </w:p>
    <w:p w:rsidR="00B80FB3" w:rsidRDefault="00CA1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HR2224840081106242952</w:t>
      </w:r>
    </w:p>
    <w:p w:rsidR="00CA1EB4" w:rsidRDefault="00CA1EB4">
      <w:pPr>
        <w:rPr>
          <w:rFonts w:ascii="Times New Roman" w:hAnsi="Times New Roman" w:cs="Times New Roman"/>
          <w:sz w:val="24"/>
          <w:szCs w:val="24"/>
        </w:rPr>
      </w:pPr>
    </w:p>
    <w:p w:rsidR="00CA1EB4" w:rsidRDefault="00CA1EB4">
      <w:pPr>
        <w:rPr>
          <w:rFonts w:ascii="Times New Roman" w:hAnsi="Times New Roman" w:cs="Times New Roman"/>
          <w:sz w:val="24"/>
          <w:szCs w:val="24"/>
        </w:rPr>
      </w:pPr>
    </w:p>
    <w:p w:rsidR="00CA1EB4" w:rsidRPr="00B80FB3" w:rsidRDefault="00CA1EB4" w:rsidP="00CA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0FB3">
        <w:rPr>
          <w:rFonts w:ascii="Times New Roman" w:hAnsi="Times New Roman" w:cs="Times New Roman"/>
          <w:b/>
          <w:sz w:val="24"/>
          <w:szCs w:val="24"/>
        </w:rPr>
        <w:t>BILJEŠKE UZ FINANCIJSKE IZVJEŠTAJE ZA RAZDOBLJE 1. SIJEČNJA DO 3</w:t>
      </w:r>
      <w:r w:rsidR="00D253AB">
        <w:rPr>
          <w:rFonts w:ascii="Times New Roman" w:hAnsi="Times New Roman" w:cs="Times New Roman"/>
          <w:b/>
          <w:sz w:val="24"/>
          <w:szCs w:val="24"/>
        </w:rPr>
        <w:t>0. LIPNJA 2020</w:t>
      </w:r>
      <w:r w:rsidRPr="00B80FB3">
        <w:rPr>
          <w:rFonts w:ascii="Times New Roman" w:hAnsi="Times New Roman" w:cs="Times New Roman"/>
          <w:b/>
          <w:sz w:val="24"/>
          <w:szCs w:val="24"/>
        </w:rPr>
        <w:t>.</w:t>
      </w:r>
    </w:p>
    <w:p w:rsidR="00CA1EB4" w:rsidRDefault="00CA1EB4">
      <w:pPr>
        <w:rPr>
          <w:rFonts w:ascii="Times New Roman" w:hAnsi="Times New Roman" w:cs="Times New Roman"/>
          <w:sz w:val="24"/>
          <w:szCs w:val="24"/>
        </w:rPr>
      </w:pPr>
    </w:p>
    <w:p w:rsidR="00114A8A" w:rsidRDefault="00114A8A">
      <w:pPr>
        <w:rPr>
          <w:rFonts w:ascii="Times New Roman" w:hAnsi="Times New Roman" w:cs="Times New Roman"/>
          <w:sz w:val="24"/>
          <w:szCs w:val="24"/>
        </w:rPr>
      </w:pPr>
    </w:p>
    <w:p w:rsidR="007B5EDD" w:rsidRPr="00B80FB3" w:rsidRDefault="009802A7" w:rsidP="00B80F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0FB3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</w:t>
      </w:r>
    </w:p>
    <w:p w:rsidR="009802A7" w:rsidRPr="00B80FB3" w:rsidRDefault="009802A7">
      <w:pPr>
        <w:rPr>
          <w:rFonts w:ascii="Times New Roman" w:hAnsi="Times New Roman" w:cs="Times New Roman"/>
          <w:sz w:val="24"/>
          <w:szCs w:val="24"/>
        </w:rPr>
      </w:pPr>
    </w:p>
    <w:p w:rsidR="007B5EDD" w:rsidRDefault="007B5EDD">
      <w:pPr>
        <w:rPr>
          <w:rFonts w:ascii="Times New Roman" w:hAnsi="Times New Roman" w:cs="Times New Roman"/>
          <w:b/>
          <w:sz w:val="24"/>
          <w:szCs w:val="24"/>
        </w:rPr>
      </w:pPr>
      <w:r w:rsidRPr="00B80FB3">
        <w:rPr>
          <w:rFonts w:ascii="Times New Roman" w:hAnsi="Times New Roman" w:cs="Times New Roman"/>
          <w:b/>
          <w:sz w:val="24"/>
          <w:szCs w:val="24"/>
        </w:rPr>
        <w:t xml:space="preserve">Bilješka broj 1 – </w:t>
      </w:r>
      <w:r w:rsidR="00D253AB">
        <w:rPr>
          <w:rFonts w:ascii="Times New Roman" w:hAnsi="Times New Roman" w:cs="Times New Roman"/>
          <w:b/>
          <w:sz w:val="24"/>
          <w:szCs w:val="24"/>
        </w:rPr>
        <w:t>AOP 069</w:t>
      </w:r>
      <w:r w:rsidR="00CA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3AB">
        <w:rPr>
          <w:rFonts w:ascii="Times New Roman" w:hAnsi="Times New Roman" w:cs="Times New Roman"/>
          <w:b/>
          <w:sz w:val="24"/>
          <w:szCs w:val="24"/>
        </w:rPr>
        <w:t>Prijenosi između proračunskih korisnika istog proračuna</w:t>
      </w:r>
    </w:p>
    <w:p w:rsidR="00742626" w:rsidRDefault="00CA1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prethodnom izvještajnom razdoblju ostvareno je </w:t>
      </w:r>
      <w:r w:rsidR="00D253AB">
        <w:rPr>
          <w:rFonts w:ascii="Times New Roman" w:hAnsi="Times New Roman" w:cs="Times New Roman"/>
          <w:sz w:val="24"/>
          <w:szCs w:val="24"/>
        </w:rPr>
        <w:t>9.375 kn, a u izvještajnom razdoblju ostvareno je 128.280 kn. Razlog zbog čega je došlo do većih odstupanja je prijenos između proračunskih korisnika istog proračuna temeljem prijenosa EU sredstava, čega u prethodnom izvještajnom razdoblju nije bilo (Projekt SIMET).</w:t>
      </w:r>
    </w:p>
    <w:p w:rsidR="00114A8A" w:rsidRDefault="00114A8A">
      <w:pPr>
        <w:rPr>
          <w:rFonts w:ascii="Times New Roman" w:hAnsi="Times New Roman" w:cs="Times New Roman"/>
          <w:sz w:val="24"/>
          <w:szCs w:val="24"/>
        </w:rPr>
      </w:pPr>
    </w:p>
    <w:p w:rsidR="00742626" w:rsidRPr="00742626" w:rsidRDefault="00CA1E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Bilješka broj 2 – AOP </w:t>
      </w:r>
      <w:r w:rsidR="00D253AB">
        <w:rPr>
          <w:rFonts w:ascii="Times New Roman" w:hAnsi="Times New Roman" w:cs="Times New Roman"/>
          <w:b/>
          <w:sz w:val="24"/>
          <w:szCs w:val="24"/>
        </w:rPr>
        <w:t>116 Ostali nespomenuti prihodi</w:t>
      </w:r>
    </w:p>
    <w:p w:rsidR="007B5EDD" w:rsidRDefault="0074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prethodnom izvještajnom razdoblju ostvareno je </w:t>
      </w:r>
      <w:r w:rsidR="00D253AB">
        <w:rPr>
          <w:rFonts w:ascii="Times New Roman" w:hAnsi="Times New Roman" w:cs="Times New Roman"/>
          <w:sz w:val="24"/>
          <w:szCs w:val="24"/>
        </w:rPr>
        <w:t>29.465</w:t>
      </w:r>
      <w:r>
        <w:rPr>
          <w:rFonts w:ascii="Times New Roman" w:hAnsi="Times New Roman" w:cs="Times New Roman"/>
          <w:sz w:val="24"/>
          <w:szCs w:val="24"/>
        </w:rPr>
        <w:t xml:space="preserve"> kn, a u izvještajnom razdoblju ostvareno je </w:t>
      </w:r>
      <w:r w:rsidR="00D253AB">
        <w:rPr>
          <w:rFonts w:ascii="Times New Roman" w:hAnsi="Times New Roman" w:cs="Times New Roman"/>
          <w:sz w:val="24"/>
          <w:szCs w:val="24"/>
        </w:rPr>
        <w:t>187.480</w:t>
      </w:r>
      <w:r>
        <w:rPr>
          <w:rFonts w:ascii="Times New Roman" w:hAnsi="Times New Roman" w:cs="Times New Roman"/>
          <w:sz w:val="24"/>
          <w:szCs w:val="24"/>
        </w:rPr>
        <w:t xml:space="preserve"> kn. Razlog zbog čega je došlo do većih odstupanja je </w:t>
      </w:r>
      <w:r w:rsidR="00D253AB">
        <w:rPr>
          <w:rFonts w:ascii="Times New Roman" w:hAnsi="Times New Roman" w:cs="Times New Roman"/>
          <w:sz w:val="24"/>
          <w:szCs w:val="24"/>
        </w:rPr>
        <w:t>veći broj upisanih studenata na studij Sigurnost, zdravlje na radu i radni okoliš koji plaćaju školarinu.</w:t>
      </w:r>
    </w:p>
    <w:p w:rsidR="00114A8A" w:rsidRDefault="00114A8A">
      <w:pPr>
        <w:rPr>
          <w:rFonts w:ascii="Times New Roman" w:hAnsi="Times New Roman" w:cs="Times New Roman"/>
          <w:b/>
          <w:sz w:val="24"/>
          <w:szCs w:val="24"/>
        </w:rPr>
      </w:pPr>
    </w:p>
    <w:p w:rsidR="00742626" w:rsidRPr="00114704" w:rsidRDefault="007C6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3 – AOP 124</w:t>
      </w:r>
      <w:r w:rsidR="00436A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od prodaje proizvoda i robe te pruženih usluga</w:t>
      </w:r>
    </w:p>
    <w:p w:rsidR="00742626" w:rsidRDefault="0074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prethodnom izvještajnom razdoblju ostvareno je </w:t>
      </w:r>
      <w:r w:rsidR="007C64BF">
        <w:rPr>
          <w:rFonts w:ascii="Times New Roman" w:hAnsi="Times New Roman" w:cs="Times New Roman"/>
          <w:sz w:val="24"/>
          <w:szCs w:val="24"/>
        </w:rPr>
        <w:t>233.733</w:t>
      </w:r>
      <w:r>
        <w:rPr>
          <w:rFonts w:ascii="Times New Roman" w:hAnsi="Times New Roman" w:cs="Times New Roman"/>
          <w:sz w:val="24"/>
          <w:szCs w:val="24"/>
        </w:rPr>
        <w:t xml:space="preserve"> kn, a u izvještajn</w:t>
      </w:r>
      <w:r w:rsidR="00087BED">
        <w:rPr>
          <w:rFonts w:ascii="Times New Roman" w:hAnsi="Times New Roman" w:cs="Times New Roman"/>
          <w:sz w:val="24"/>
          <w:szCs w:val="24"/>
        </w:rPr>
        <w:t>om razdoblju ostvareno je 76.499</w:t>
      </w:r>
      <w:r>
        <w:rPr>
          <w:rFonts w:ascii="Times New Roman" w:hAnsi="Times New Roman" w:cs="Times New Roman"/>
          <w:sz w:val="24"/>
          <w:szCs w:val="24"/>
        </w:rPr>
        <w:t xml:space="preserve"> kn. </w:t>
      </w:r>
      <w:r w:rsidR="00A817E4">
        <w:rPr>
          <w:rFonts w:ascii="Times New Roman" w:hAnsi="Times New Roman" w:cs="Times New Roman"/>
          <w:sz w:val="24"/>
          <w:szCs w:val="24"/>
        </w:rPr>
        <w:t xml:space="preserve">Razlog zbog čega je došlo do većih odstupanja je </w:t>
      </w:r>
      <w:r w:rsidR="00087BED">
        <w:rPr>
          <w:rFonts w:ascii="Times New Roman" w:hAnsi="Times New Roman" w:cs="Times New Roman"/>
          <w:sz w:val="24"/>
          <w:szCs w:val="24"/>
        </w:rPr>
        <w:t xml:space="preserve">zabrana organiziranja savjetovanja uslijed </w:t>
      </w:r>
      <w:proofErr w:type="spellStart"/>
      <w:r w:rsidR="00087BED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087BED">
        <w:rPr>
          <w:rFonts w:ascii="Times New Roman" w:hAnsi="Times New Roman" w:cs="Times New Roman"/>
          <w:sz w:val="24"/>
          <w:szCs w:val="24"/>
        </w:rPr>
        <w:t xml:space="preserve"> i odgoda za slijedeću godinu.</w:t>
      </w:r>
    </w:p>
    <w:p w:rsidR="00A817E4" w:rsidRDefault="00A817E4">
      <w:pPr>
        <w:rPr>
          <w:rFonts w:ascii="Times New Roman" w:hAnsi="Times New Roman" w:cs="Times New Roman"/>
          <w:sz w:val="24"/>
          <w:szCs w:val="24"/>
        </w:rPr>
      </w:pPr>
    </w:p>
    <w:p w:rsidR="00A817E4" w:rsidRPr="00114704" w:rsidRDefault="00A817E4">
      <w:pPr>
        <w:rPr>
          <w:rFonts w:ascii="Times New Roman" w:hAnsi="Times New Roman" w:cs="Times New Roman"/>
          <w:b/>
          <w:sz w:val="24"/>
          <w:szCs w:val="24"/>
        </w:rPr>
      </w:pPr>
      <w:r w:rsidRPr="00114704">
        <w:rPr>
          <w:rFonts w:ascii="Times New Roman" w:hAnsi="Times New Roman" w:cs="Times New Roman"/>
          <w:b/>
          <w:sz w:val="24"/>
          <w:szCs w:val="24"/>
        </w:rPr>
        <w:t xml:space="preserve">Bilješka broj 4 – AOP </w:t>
      </w:r>
      <w:r w:rsidR="00087BED">
        <w:rPr>
          <w:rFonts w:ascii="Times New Roman" w:hAnsi="Times New Roman" w:cs="Times New Roman"/>
          <w:b/>
          <w:sz w:val="24"/>
          <w:szCs w:val="24"/>
        </w:rPr>
        <w:t>155 Ostali rashodi za zaposlene</w:t>
      </w:r>
    </w:p>
    <w:p w:rsidR="00A817E4" w:rsidRDefault="00A81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prethodnom izvještajnom razdoblju ostvareno je </w:t>
      </w:r>
      <w:r w:rsidR="00087BED">
        <w:rPr>
          <w:rFonts w:ascii="Times New Roman" w:hAnsi="Times New Roman" w:cs="Times New Roman"/>
          <w:sz w:val="24"/>
          <w:szCs w:val="24"/>
        </w:rPr>
        <w:t>18.276</w:t>
      </w:r>
      <w:r>
        <w:rPr>
          <w:rFonts w:ascii="Times New Roman" w:hAnsi="Times New Roman" w:cs="Times New Roman"/>
          <w:sz w:val="24"/>
          <w:szCs w:val="24"/>
        </w:rPr>
        <w:t xml:space="preserve"> kn, a u izvještaj</w:t>
      </w:r>
      <w:r w:rsidR="00087BED">
        <w:rPr>
          <w:rFonts w:ascii="Times New Roman" w:hAnsi="Times New Roman" w:cs="Times New Roman"/>
          <w:sz w:val="24"/>
          <w:szCs w:val="24"/>
        </w:rPr>
        <w:t>nom razdoblju ostvareno je 119.770</w:t>
      </w:r>
      <w:r>
        <w:rPr>
          <w:rFonts w:ascii="Times New Roman" w:hAnsi="Times New Roman" w:cs="Times New Roman"/>
          <w:sz w:val="24"/>
          <w:szCs w:val="24"/>
        </w:rPr>
        <w:t xml:space="preserve"> kn. Razlog zbog čega je došlo do većih odstupanja </w:t>
      </w:r>
      <w:r w:rsidR="00087BED">
        <w:rPr>
          <w:rFonts w:ascii="Times New Roman" w:hAnsi="Times New Roman" w:cs="Times New Roman"/>
          <w:sz w:val="24"/>
          <w:szCs w:val="24"/>
        </w:rPr>
        <w:t>je veći broj zaposlenika koji su ostvarili pravo isplate jubilarne nagrade, otpremnine za mirovinu i pomoći.</w:t>
      </w:r>
    </w:p>
    <w:p w:rsidR="00A817E4" w:rsidRDefault="00A817E4" w:rsidP="00436A90">
      <w:pPr>
        <w:rPr>
          <w:rFonts w:ascii="Times New Roman" w:hAnsi="Times New Roman" w:cs="Times New Roman"/>
          <w:b/>
          <w:sz w:val="24"/>
          <w:szCs w:val="24"/>
        </w:rPr>
      </w:pPr>
      <w:r w:rsidRPr="00114704">
        <w:rPr>
          <w:rFonts w:ascii="Times New Roman" w:hAnsi="Times New Roman" w:cs="Times New Roman"/>
          <w:b/>
          <w:sz w:val="24"/>
          <w:szCs w:val="24"/>
        </w:rPr>
        <w:t xml:space="preserve">Bilješka broj 5 – AOP </w:t>
      </w:r>
      <w:r w:rsidR="00087BED">
        <w:rPr>
          <w:rFonts w:ascii="Times New Roman" w:hAnsi="Times New Roman" w:cs="Times New Roman"/>
          <w:b/>
          <w:sz w:val="24"/>
          <w:szCs w:val="24"/>
        </w:rPr>
        <w:t>160 Materijalni rashodi</w:t>
      </w:r>
    </w:p>
    <w:p w:rsidR="00087BED" w:rsidRDefault="00436A90" w:rsidP="00A81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prethodnom izvještaj</w:t>
      </w:r>
      <w:r w:rsidR="00087BED">
        <w:rPr>
          <w:rFonts w:ascii="Times New Roman" w:hAnsi="Times New Roman" w:cs="Times New Roman"/>
          <w:sz w:val="24"/>
          <w:szCs w:val="24"/>
        </w:rPr>
        <w:t>nom razdoblju ostvareno je 786.413</w:t>
      </w:r>
      <w:r>
        <w:rPr>
          <w:rFonts w:ascii="Times New Roman" w:hAnsi="Times New Roman" w:cs="Times New Roman"/>
          <w:sz w:val="24"/>
          <w:szCs w:val="24"/>
        </w:rPr>
        <w:t xml:space="preserve"> kn, a u izvještajn</w:t>
      </w:r>
      <w:r w:rsidR="00087BED">
        <w:rPr>
          <w:rFonts w:ascii="Times New Roman" w:hAnsi="Times New Roman" w:cs="Times New Roman"/>
          <w:sz w:val="24"/>
          <w:szCs w:val="24"/>
        </w:rPr>
        <w:t>om razdoblju je ostvareno 487.987</w:t>
      </w:r>
      <w:r>
        <w:rPr>
          <w:rFonts w:ascii="Times New Roman" w:hAnsi="Times New Roman" w:cs="Times New Roman"/>
          <w:sz w:val="24"/>
          <w:szCs w:val="24"/>
        </w:rPr>
        <w:t xml:space="preserve"> kn. Razlog zbog čega je došlo do </w:t>
      </w:r>
      <w:r w:rsidR="00087BED">
        <w:rPr>
          <w:rFonts w:ascii="Times New Roman" w:hAnsi="Times New Roman" w:cs="Times New Roman"/>
          <w:sz w:val="24"/>
          <w:szCs w:val="24"/>
        </w:rPr>
        <w:t xml:space="preserve">smanjenja materijalnih rashoda jest organizacija rada od kuće zbog </w:t>
      </w:r>
      <w:proofErr w:type="spellStart"/>
      <w:r w:rsidR="00087BED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087BED">
        <w:rPr>
          <w:rFonts w:ascii="Times New Roman" w:hAnsi="Times New Roman" w:cs="Times New Roman"/>
          <w:sz w:val="24"/>
          <w:szCs w:val="24"/>
        </w:rPr>
        <w:t>.</w:t>
      </w:r>
    </w:p>
    <w:p w:rsidR="00087BED" w:rsidRPr="00890469" w:rsidRDefault="00087BED" w:rsidP="00A817E4">
      <w:pPr>
        <w:rPr>
          <w:rFonts w:ascii="Times New Roman" w:hAnsi="Times New Roman" w:cs="Times New Roman"/>
          <w:b/>
          <w:sz w:val="24"/>
          <w:szCs w:val="24"/>
        </w:rPr>
      </w:pPr>
      <w:r w:rsidRPr="00890469">
        <w:rPr>
          <w:rFonts w:ascii="Times New Roman" w:hAnsi="Times New Roman" w:cs="Times New Roman"/>
          <w:b/>
          <w:sz w:val="24"/>
          <w:szCs w:val="24"/>
        </w:rPr>
        <w:t>Bilješka broj 6 – AOP 181 Intelektualne i osobne usluge</w:t>
      </w:r>
    </w:p>
    <w:p w:rsidR="00087BED" w:rsidRDefault="00087BED" w:rsidP="00A81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prethodnom izvještajnom razdoblju ostvareno je 26.457 kn, a u izvještajnom razdoblju je ostvareno 99.003 kn. Razlog zbog čega je došlo do većih odstupanja jest povećanje broja vanjskih suradnika (studij Sigurnost, zdravlje na radu i radni okoliš) i </w:t>
      </w:r>
      <w:proofErr w:type="spellStart"/>
      <w:r w:rsidR="00890469">
        <w:rPr>
          <w:rFonts w:ascii="Times New Roman" w:hAnsi="Times New Roman" w:cs="Times New Roman"/>
          <w:sz w:val="24"/>
          <w:szCs w:val="24"/>
        </w:rPr>
        <w:t>novelacija</w:t>
      </w:r>
      <w:proofErr w:type="spellEnd"/>
      <w:r w:rsidR="00890469">
        <w:rPr>
          <w:rFonts w:ascii="Times New Roman" w:hAnsi="Times New Roman" w:cs="Times New Roman"/>
          <w:sz w:val="24"/>
          <w:szCs w:val="24"/>
        </w:rPr>
        <w:t xml:space="preserve"> izvedbenog plana projektne dokumentacije Centra za </w:t>
      </w:r>
      <w:proofErr w:type="spellStart"/>
      <w:r w:rsidR="00890469">
        <w:rPr>
          <w:rFonts w:ascii="Times New Roman" w:hAnsi="Times New Roman" w:cs="Times New Roman"/>
          <w:sz w:val="24"/>
          <w:szCs w:val="24"/>
        </w:rPr>
        <w:t>ljevarstvo</w:t>
      </w:r>
      <w:proofErr w:type="spellEnd"/>
      <w:r w:rsidR="00890469">
        <w:rPr>
          <w:rFonts w:ascii="Times New Roman" w:hAnsi="Times New Roman" w:cs="Times New Roman"/>
          <w:sz w:val="24"/>
          <w:szCs w:val="24"/>
        </w:rPr>
        <w:t xml:space="preserve"> – SIMET koji je financiran bespovratnim sredstvima Europskih fondova.</w:t>
      </w:r>
    </w:p>
    <w:p w:rsidR="00A817E4" w:rsidRDefault="00A817E4" w:rsidP="00A817E4">
      <w:pPr>
        <w:rPr>
          <w:rFonts w:ascii="Times New Roman" w:hAnsi="Times New Roman" w:cs="Times New Roman"/>
          <w:sz w:val="24"/>
          <w:szCs w:val="24"/>
        </w:rPr>
      </w:pPr>
    </w:p>
    <w:p w:rsidR="00A817E4" w:rsidRDefault="00436A90" w:rsidP="00092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:rsidR="00436A90" w:rsidRDefault="00890469" w:rsidP="00436A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7</w:t>
      </w:r>
      <w:r w:rsidR="0043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4A9">
        <w:rPr>
          <w:rFonts w:ascii="Times New Roman" w:hAnsi="Times New Roman" w:cs="Times New Roman"/>
          <w:b/>
          <w:sz w:val="24"/>
          <w:szCs w:val="24"/>
        </w:rPr>
        <w:t>–</w:t>
      </w:r>
      <w:r w:rsidR="0043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4A9">
        <w:rPr>
          <w:rFonts w:ascii="Times New Roman" w:hAnsi="Times New Roman" w:cs="Times New Roman"/>
          <w:b/>
          <w:sz w:val="24"/>
          <w:szCs w:val="24"/>
        </w:rPr>
        <w:t>AOP 036 Stanje obveza na kraju izvještajnog razdoblja</w:t>
      </w:r>
    </w:p>
    <w:p w:rsidR="00AB44A9" w:rsidRPr="00AB44A9" w:rsidRDefault="00AB44A9" w:rsidP="0043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rashode poslovanja u iznosu od </w:t>
      </w:r>
      <w:r w:rsidR="00890469">
        <w:rPr>
          <w:rFonts w:ascii="Times New Roman" w:hAnsi="Times New Roman" w:cs="Times New Roman"/>
          <w:sz w:val="24"/>
          <w:szCs w:val="24"/>
        </w:rPr>
        <w:t>921.490</w:t>
      </w:r>
      <w:r>
        <w:rPr>
          <w:rFonts w:ascii="Times New Roman" w:hAnsi="Times New Roman" w:cs="Times New Roman"/>
          <w:sz w:val="24"/>
          <w:szCs w:val="24"/>
        </w:rPr>
        <w:t xml:space="preserve"> kn sastoje se od obveza za zaposlene u iznosu </w:t>
      </w:r>
      <w:r w:rsidR="00890469">
        <w:rPr>
          <w:rFonts w:ascii="Times New Roman" w:hAnsi="Times New Roman" w:cs="Times New Roman"/>
          <w:sz w:val="24"/>
          <w:szCs w:val="24"/>
        </w:rPr>
        <w:t>689.414</w:t>
      </w:r>
      <w:r>
        <w:rPr>
          <w:rFonts w:ascii="Times New Roman" w:hAnsi="Times New Roman" w:cs="Times New Roman"/>
          <w:sz w:val="24"/>
          <w:szCs w:val="24"/>
        </w:rPr>
        <w:t xml:space="preserve"> kn te ostalih tekućih obveza u iznosu od </w:t>
      </w:r>
      <w:r w:rsidR="00890469">
        <w:rPr>
          <w:rFonts w:ascii="Times New Roman" w:hAnsi="Times New Roman" w:cs="Times New Roman"/>
          <w:sz w:val="24"/>
          <w:szCs w:val="24"/>
        </w:rPr>
        <w:t>232.076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114A8A" w:rsidRDefault="00114A8A">
      <w:pPr>
        <w:rPr>
          <w:rFonts w:ascii="Times New Roman" w:hAnsi="Times New Roman" w:cs="Times New Roman"/>
          <w:sz w:val="24"/>
          <w:szCs w:val="24"/>
        </w:rPr>
      </w:pPr>
    </w:p>
    <w:p w:rsidR="00114A8A" w:rsidRDefault="00114A8A">
      <w:pPr>
        <w:rPr>
          <w:rFonts w:ascii="Times New Roman" w:hAnsi="Times New Roman" w:cs="Times New Roman"/>
          <w:sz w:val="24"/>
          <w:szCs w:val="24"/>
        </w:rPr>
      </w:pPr>
    </w:p>
    <w:p w:rsidR="00B80FB3" w:rsidRPr="00B80FB3" w:rsidRDefault="00AB4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Sisku, </w:t>
      </w:r>
      <w:r w:rsidR="00890469">
        <w:rPr>
          <w:rFonts w:ascii="Times New Roman" w:hAnsi="Times New Roman" w:cs="Times New Roman"/>
          <w:sz w:val="24"/>
          <w:szCs w:val="24"/>
        </w:rPr>
        <w:t>08.07.2020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FB3" w:rsidRPr="00B80FB3" w:rsidRDefault="00B80FB3">
      <w:pPr>
        <w:rPr>
          <w:rFonts w:ascii="Times New Roman" w:hAnsi="Times New Roman" w:cs="Times New Roman"/>
          <w:sz w:val="24"/>
          <w:szCs w:val="24"/>
        </w:rPr>
      </w:pPr>
    </w:p>
    <w:p w:rsidR="00B80FB3" w:rsidRPr="00B80FB3" w:rsidRDefault="00AB4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računovodstva: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Zakonski predstavnik:</w:t>
      </w:r>
    </w:p>
    <w:p w:rsidR="007A68BF" w:rsidRDefault="00AB4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___</w:t>
      </w:r>
      <w:r w:rsidR="007A68B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80FB3" w:rsidRPr="00B80FB3" w:rsidRDefault="00AB4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Bošnjak, mag.oec.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Izv.prof.dr.sc. Zdenka Zovko Brodarac</w:t>
      </w:r>
    </w:p>
    <w:sectPr w:rsidR="00B80FB3" w:rsidRPr="00B80FB3" w:rsidSect="00C1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AEA"/>
    <w:multiLevelType w:val="hybridMultilevel"/>
    <w:tmpl w:val="6EAE7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EDD"/>
    <w:rsid w:val="00087BED"/>
    <w:rsid w:val="00092B8A"/>
    <w:rsid w:val="00114704"/>
    <w:rsid w:val="00114A8A"/>
    <w:rsid w:val="00125E42"/>
    <w:rsid w:val="002E03A4"/>
    <w:rsid w:val="002E4C19"/>
    <w:rsid w:val="00436A90"/>
    <w:rsid w:val="004D58CC"/>
    <w:rsid w:val="00542278"/>
    <w:rsid w:val="005D18B1"/>
    <w:rsid w:val="00635A42"/>
    <w:rsid w:val="006F4628"/>
    <w:rsid w:val="00742626"/>
    <w:rsid w:val="007A3C97"/>
    <w:rsid w:val="007A68BF"/>
    <w:rsid w:val="007B5EDD"/>
    <w:rsid w:val="007C64BF"/>
    <w:rsid w:val="00890469"/>
    <w:rsid w:val="009802A7"/>
    <w:rsid w:val="0099724C"/>
    <w:rsid w:val="00A40202"/>
    <w:rsid w:val="00A817E4"/>
    <w:rsid w:val="00AB44A9"/>
    <w:rsid w:val="00AC43CE"/>
    <w:rsid w:val="00B80FB3"/>
    <w:rsid w:val="00C15DF7"/>
    <w:rsid w:val="00C400A2"/>
    <w:rsid w:val="00CA1EB4"/>
    <w:rsid w:val="00D2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9628-C252-43B8-B676-F836CD8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SKOLE</dc:creator>
  <cp:lastModifiedBy>racun</cp:lastModifiedBy>
  <cp:revision>2</cp:revision>
  <cp:lastPrinted>2020-07-08T06:58:00Z</cp:lastPrinted>
  <dcterms:created xsi:type="dcterms:W3CDTF">2020-07-08T07:01:00Z</dcterms:created>
  <dcterms:modified xsi:type="dcterms:W3CDTF">2020-07-08T07:01:00Z</dcterms:modified>
</cp:coreProperties>
</file>